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90" w:rsidRDefault="00A57690">
      <w:pPr>
        <w:rPr>
          <w:b/>
          <w:sz w:val="28"/>
          <w:szCs w:val="28"/>
        </w:rPr>
      </w:pPr>
      <w:bookmarkStart w:id="0" w:name="_GoBack"/>
      <w:bookmarkEnd w:id="0"/>
      <w:r w:rsidRPr="00A57690"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243CD3D3" wp14:editId="4C971B38">
            <wp:simplePos x="0" y="0"/>
            <wp:positionH relativeFrom="column">
              <wp:posOffset>5467350</wp:posOffset>
            </wp:positionH>
            <wp:positionV relativeFrom="page">
              <wp:posOffset>180975</wp:posOffset>
            </wp:positionV>
            <wp:extent cx="1263015" cy="8902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School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690">
        <w:rPr>
          <w:b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6E085999" wp14:editId="51624016">
            <wp:simplePos x="0" y="0"/>
            <wp:positionH relativeFrom="column">
              <wp:posOffset>0</wp:posOffset>
            </wp:positionH>
            <wp:positionV relativeFrom="page">
              <wp:posOffset>180975</wp:posOffset>
            </wp:positionV>
            <wp:extent cx="1323975" cy="771525"/>
            <wp:effectExtent l="0" t="0" r="9525" b="0"/>
            <wp:wrapTight wrapText="bothSides">
              <wp:wrapPolygon edited="0">
                <wp:start x="14918" y="1067"/>
                <wp:lineTo x="311" y="1600"/>
                <wp:lineTo x="311" y="19733"/>
                <wp:lineTo x="3108" y="20267"/>
                <wp:lineTo x="8081" y="20267"/>
                <wp:lineTo x="9324" y="20267"/>
                <wp:lineTo x="18958" y="20267"/>
                <wp:lineTo x="21755" y="19733"/>
                <wp:lineTo x="21755" y="15467"/>
                <wp:lineTo x="18337" y="13333"/>
                <wp:lineTo x="5905" y="9600"/>
                <wp:lineTo x="20201" y="4267"/>
                <wp:lineTo x="21134" y="1067"/>
                <wp:lineTo x="16161" y="1067"/>
                <wp:lineTo x="14918" y="1067"/>
              </wp:wrapPolygon>
            </wp:wrapTight>
            <wp:docPr id="3" name="Picture 3" descr="http://www.schooljotter.com/imagefolders/whitehill/NCTL-National-Teaching-School-lock-up-28colou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jotter.com/imagefolders/whitehill/NCTL-National-Teaching-School-lock-up-28colour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690">
        <w:rPr>
          <w:b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0DE668AB" wp14:editId="5B4A2E1A">
            <wp:simplePos x="0" y="0"/>
            <wp:positionH relativeFrom="margin">
              <wp:posOffset>2105025</wp:posOffset>
            </wp:positionH>
            <wp:positionV relativeFrom="page">
              <wp:posOffset>247650</wp:posOffset>
            </wp:positionV>
            <wp:extent cx="2340610" cy="808355"/>
            <wp:effectExtent l="0" t="0" r="0" b="0"/>
            <wp:wrapTight wrapText="bothSides">
              <wp:wrapPolygon edited="0">
                <wp:start x="176" y="1018"/>
                <wp:lineTo x="176" y="19343"/>
                <wp:lineTo x="21096" y="19343"/>
                <wp:lineTo x="21096" y="1018"/>
                <wp:lineTo x="176" y="1018"/>
              </wp:wrapPolygon>
            </wp:wrapTight>
            <wp:docPr id="1" name="Picture 1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wnloads\PLN logo CMY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3406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690" w:rsidRDefault="00A57690">
      <w:pPr>
        <w:rPr>
          <w:b/>
          <w:sz w:val="28"/>
          <w:szCs w:val="28"/>
        </w:rPr>
      </w:pPr>
    </w:p>
    <w:p w:rsidR="00A57690" w:rsidRPr="00CC24AA" w:rsidRDefault="00A57690" w:rsidP="00A57690">
      <w:pPr>
        <w:spacing w:after="0"/>
        <w:jc w:val="center"/>
        <w:rPr>
          <w:b/>
          <w:color w:val="00B050"/>
          <w:sz w:val="28"/>
          <w:szCs w:val="28"/>
        </w:rPr>
      </w:pPr>
      <w:r w:rsidRPr="00CC24AA">
        <w:rPr>
          <w:b/>
          <w:color w:val="00B050"/>
          <w:sz w:val="28"/>
          <w:szCs w:val="28"/>
        </w:rPr>
        <w:t xml:space="preserve">NQT Induction - Initial </w:t>
      </w:r>
      <w:r w:rsidR="003811FB" w:rsidRPr="00CC24AA">
        <w:rPr>
          <w:b/>
          <w:color w:val="00B050"/>
          <w:sz w:val="28"/>
          <w:szCs w:val="28"/>
        </w:rPr>
        <w:t>Lesson</w:t>
      </w:r>
      <w:r w:rsidR="00215307" w:rsidRPr="00CC24AA">
        <w:rPr>
          <w:b/>
          <w:color w:val="00B050"/>
          <w:sz w:val="28"/>
          <w:szCs w:val="28"/>
        </w:rPr>
        <w:t xml:space="preserve"> </w:t>
      </w:r>
      <w:r w:rsidR="003811FB" w:rsidRPr="00CC24AA">
        <w:rPr>
          <w:b/>
          <w:color w:val="00B050"/>
          <w:sz w:val="28"/>
          <w:szCs w:val="28"/>
        </w:rPr>
        <w:t xml:space="preserve">Observation </w:t>
      </w:r>
      <w:proofErr w:type="spellStart"/>
      <w:r w:rsidR="003811FB" w:rsidRPr="00CC24AA">
        <w:rPr>
          <w:b/>
          <w:color w:val="00B050"/>
          <w:sz w:val="28"/>
          <w:szCs w:val="28"/>
        </w:rPr>
        <w:t>Proforma</w:t>
      </w:r>
      <w:proofErr w:type="spellEnd"/>
    </w:p>
    <w:p w:rsidR="003A43B8" w:rsidRPr="00A57690" w:rsidRDefault="00A57690" w:rsidP="00A57690">
      <w:pPr>
        <w:spacing w:after="0"/>
        <w:jc w:val="center"/>
      </w:pPr>
      <w:r w:rsidRPr="00A57690">
        <w:t>For first observation within first</w:t>
      </w:r>
      <w:r>
        <w:t xml:space="preserve"> 4 weeks</w:t>
      </w:r>
    </w:p>
    <w:p w:rsidR="00A57690" w:rsidRPr="003811FB" w:rsidRDefault="00A57690" w:rsidP="00A57690">
      <w:pPr>
        <w:spacing w:after="0"/>
        <w:jc w:val="center"/>
        <w:rPr>
          <w:b/>
        </w:rPr>
      </w:pPr>
    </w:p>
    <w:tbl>
      <w:tblPr>
        <w:tblpPr w:leftFromText="180" w:rightFromText="180" w:vertAnchor="page" w:horzAnchor="margin" w:tblpY="2971"/>
        <w:tblW w:w="10740" w:type="dxa"/>
        <w:tblLayout w:type="fixed"/>
        <w:tblLook w:val="01E0" w:firstRow="1" w:lastRow="1" w:firstColumn="1" w:lastColumn="1" w:noHBand="0" w:noVBand="0"/>
      </w:tblPr>
      <w:tblGrid>
        <w:gridCol w:w="2263"/>
        <w:gridCol w:w="1317"/>
        <w:gridCol w:w="1790"/>
        <w:gridCol w:w="1790"/>
        <w:gridCol w:w="3580"/>
      </w:tblGrid>
      <w:tr w:rsidR="00F475C8" w:rsidRPr="00F310BF" w:rsidTr="00F475C8">
        <w:trPr>
          <w:trHeight w:val="557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Pr="00DA6ACE" w:rsidRDefault="00F475C8" w:rsidP="00617D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NQT</w:t>
            </w:r>
            <w:r w:rsidRPr="00DA6ACE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Pr="00F310BF" w:rsidRDefault="00F475C8" w:rsidP="00617D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Induction tutor:</w:t>
            </w:r>
          </w:p>
        </w:tc>
      </w:tr>
      <w:tr w:rsidR="00F475C8" w:rsidTr="00F475C8">
        <w:trPr>
          <w:trHeight w:val="450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C8" w:rsidRDefault="00F475C8" w:rsidP="00617D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School: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F475C8">
            <w:pPr>
              <w:ind w:right="1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 and time:</w:t>
            </w:r>
          </w:p>
        </w:tc>
      </w:tr>
      <w:tr w:rsidR="00F475C8" w:rsidTr="00F475C8">
        <w:trPr>
          <w:trHeight w:val="45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F475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Subject: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617D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Year Group: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C8" w:rsidRDefault="00F475C8" w:rsidP="00617DCB">
            <w:pPr>
              <w:ind w:right="1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 in Class:</w:t>
            </w:r>
          </w:p>
        </w:tc>
      </w:tr>
      <w:tr w:rsidR="00F475C8" w:rsidTr="00617DCB">
        <w:trPr>
          <w:trHeight w:val="6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C8" w:rsidRDefault="00F475C8" w:rsidP="00617DC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Focus of observation :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C8" w:rsidRDefault="00F475C8" w:rsidP="00617DCB">
            <w:pPr>
              <w:ind w:right="18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570DB" w:rsidRPr="00F62056" w:rsidRDefault="00A570DB" w:rsidP="00A570DB">
      <w:pPr>
        <w:rPr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Starting off</w:t>
            </w: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Pr="00F62056" w:rsidRDefault="00A570DB" w:rsidP="00A570DB">
            <w:pPr>
              <w:rPr>
                <w:rFonts w:cstheme="minorHAnsi"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Availability of materials and resources</w:t>
            </w: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</w:tr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Appropriateness</w:t>
            </w: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Understanding</w:t>
            </w: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</w:tr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Default="00A570DB" w:rsidP="00A570D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Monitoring</w:t>
            </w:r>
            <w:r w:rsidR="00F475C8">
              <w:rPr>
                <w:rFonts w:cstheme="minorHAnsi"/>
                <w:b/>
              </w:rPr>
              <w:t xml:space="preserve"> of  </w:t>
            </w:r>
            <w:r w:rsidRPr="00F62056">
              <w:rPr>
                <w:rFonts w:cstheme="minorHAnsi"/>
                <w:b/>
              </w:rPr>
              <w:t>Progress</w:t>
            </w:r>
          </w:p>
          <w:p w:rsidR="00F475C8" w:rsidRDefault="00F475C8" w:rsidP="00A570DB">
            <w:pPr>
              <w:rPr>
                <w:rFonts w:cstheme="minorHAnsi"/>
                <w:b/>
              </w:rPr>
            </w:pPr>
          </w:p>
          <w:p w:rsidR="00F475C8" w:rsidRDefault="00F475C8" w:rsidP="00A570DB">
            <w:pPr>
              <w:rPr>
                <w:rFonts w:cstheme="minorHAnsi"/>
                <w:b/>
              </w:rPr>
            </w:pPr>
          </w:p>
          <w:p w:rsidR="00F475C8" w:rsidRDefault="00F475C8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Default="00A570DB" w:rsidP="00A570DB">
            <w:pPr>
              <w:rPr>
                <w:rFonts w:cstheme="minorHAnsi"/>
              </w:rPr>
            </w:pPr>
          </w:p>
          <w:p w:rsidR="00A570DB" w:rsidRPr="00A570DB" w:rsidRDefault="00A570DB" w:rsidP="00A570DB">
            <w:pPr>
              <w:rPr>
                <w:rFonts w:cstheme="minorHAnsi"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Behaviour management</w:t>
            </w:r>
          </w:p>
          <w:p w:rsidR="00A570DB" w:rsidRPr="00A570DB" w:rsidRDefault="00A570DB" w:rsidP="00A570DB">
            <w:pPr>
              <w:rPr>
                <w:rFonts w:cstheme="minorHAnsi"/>
                <w:b/>
              </w:rPr>
            </w:pPr>
          </w:p>
        </w:tc>
      </w:tr>
      <w:tr w:rsidR="00A570DB" w:rsidRPr="00F62056" w:rsidTr="00F475C8">
        <w:trPr>
          <w:trHeight w:val="1611"/>
        </w:trPr>
        <w:tc>
          <w:tcPr>
            <w:tcW w:w="5384" w:type="dxa"/>
          </w:tcPr>
          <w:p w:rsidR="00A570DB" w:rsidRDefault="00A570DB" w:rsidP="00A570D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Finishing off</w:t>
            </w: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Default="00A570DB" w:rsidP="00A570DB">
            <w:pPr>
              <w:rPr>
                <w:rFonts w:cstheme="minorHAnsi"/>
                <w:b/>
              </w:rPr>
            </w:pPr>
          </w:p>
          <w:p w:rsidR="00A570DB" w:rsidRPr="00A570DB" w:rsidRDefault="00A570DB" w:rsidP="00A570DB">
            <w:pPr>
              <w:rPr>
                <w:rFonts w:cstheme="minorHAnsi"/>
                <w:b/>
              </w:rPr>
            </w:pPr>
          </w:p>
          <w:p w:rsidR="00A570DB" w:rsidRPr="00F62056" w:rsidRDefault="00A570DB" w:rsidP="005D6B71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5384" w:type="dxa"/>
          </w:tcPr>
          <w:p w:rsidR="00A570DB" w:rsidRPr="00F62056" w:rsidRDefault="00A570DB" w:rsidP="005D6B71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General comments</w:t>
            </w:r>
          </w:p>
          <w:p w:rsidR="00A570DB" w:rsidRPr="00F62056" w:rsidRDefault="00A570DB" w:rsidP="00A570DB">
            <w:pPr>
              <w:rPr>
                <w:rFonts w:cstheme="minorHAnsi"/>
                <w:b/>
              </w:rPr>
            </w:pPr>
          </w:p>
        </w:tc>
      </w:tr>
    </w:tbl>
    <w:p w:rsidR="00F475C8" w:rsidRDefault="00F475C8" w:rsidP="00F475C8">
      <w:pPr>
        <w:spacing w:after="0"/>
        <w:rPr>
          <w:rFonts w:cstheme="minorHAnsi"/>
        </w:rPr>
      </w:pPr>
    </w:p>
    <w:p w:rsidR="00A570DB" w:rsidRDefault="00A570DB" w:rsidP="00F475C8">
      <w:pPr>
        <w:spacing w:after="0"/>
        <w:rPr>
          <w:rFonts w:cstheme="minorHAnsi"/>
        </w:rPr>
      </w:pPr>
      <w:r>
        <w:rPr>
          <w:rFonts w:cstheme="minorHAnsi"/>
        </w:rPr>
        <w:t>Agreed actions:</w:t>
      </w:r>
    </w:p>
    <w:p w:rsidR="00A570DB" w:rsidRDefault="00A570DB" w:rsidP="00A570DB">
      <w:pPr>
        <w:pStyle w:val="ListParagraph"/>
        <w:numPr>
          <w:ilvl w:val="0"/>
          <w:numId w:val="10"/>
        </w:numPr>
        <w:rPr>
          <w:rFonts w:cstheme="minorHAnsi"/>
        </w:rPr>
      </w:pPr>
    </w:p>
    <w:p w:rsidR="00A570DB" w:rsidRDefault="00A570DB" w:rsidP="00A570DB">
      <w:pPr>
        <w:pStyle w:val="ListParagraph"/>
        <w:numPr>
          <w:ilvl w:val="0"/>
          <w:numId w:val="10"/>
        </w:numPr>
        <w:rPr>
          <w:rFonts w:cstheme="minorHAnsi"/>
        </w:rPr>
      </w:pPr>
    </w:p>
    <w:p w:rsidR="00A570DB" w:rsidRDefault="00A570DB" w:rsidP="00A570DB">
      <w:pPr>
        <w:pStyle w:val="ListParagraph"/>
        <w:numPr>
          <w:ilvl w:val="0"/>
          <w:numId w:val="10"/>
        </w:numPr>
        <w:rPr>
          <w:rFonts w:cstheme="minorHAnsi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4394"/>
        <w:gridCol w:w="5386"/>
      </w:tblGrid>
      <w:tr w:rsidR="00F475C8" w:rsidTr="002008DE">
        <w:trPr>
          <w:trHeight w:val="596"/>
        </w:trPr>
        <w:tc>
          <w:tcPr>
            <w:tcW w:w="988" w:type="dxa"/>
          </w:tcPr>
          <w:p w:rsidR="00F475C8" w:rsidRDefault="00F475C8" w:rsidP="00F17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Signed:</w:t>
            </w:r>
          </w:p>
        </w:tc>
        <w:tc>
          <w:tcPr>
            <w:tcW w:w="4394" w:type="dxa"/>
          </w:tcPr>
          <w:p w:rsidR="00F475C8" w:rsidRDefault="00F475C8" w:rsidP="00F17799">
            <w:pPr>
              <w:rPr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NQT</w:t>
            </w:r>
            <w:r w:rsidR="002008D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F475C8" w:rsidRDefault="00F475C8" w:rsidP="00F17799">
            <w:pPr>
              <w:rPr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Induction Tutor</w:t>
            </w:r>
            <w:r w:rsidR="002008DE">
              <w:rPr>
                <w:i/>
                <w:sz w:val="24"/>
                <w:szCs w:val="24"/>
              </w:rPr>
              <w:t>:</w:t>
            </w:r>
          </w:p>
        </w:tc>
      </w:tr>
    </w:tbl>
    <w:p w:rsidR="00F17799" w:rsidRDefault="00F17799" w:rsidP="00114813">
      <w:pPr>
        <w:spacing w:line="240" w:lineRule="auto"/>
        <w:rPr>
          <w:sz w:val="24"/>
          <w:szCs w:val="24"/>
        </w:rPr>
      </w:pPr>
    </w:p>
    <w:p w:rsidR="00F475C8" w:rsidRDefault="00F475C8" w:rsidP="00114813">
      <w:pPr>
        <w:spacing w:line="240" w:lineRule="auto"/>
        <w:rPr>
          <w:sz w:val="24"/>
          <w:szCs w:val="24"/>
        </w:rPr>
      </w:pPr>
    </w:p>
    <w:p w:rsidR="00F475C8" w:rsidRPr="00F62056" w:rsidRDefault="00F475C8" w:rsidP="00F47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Prompts (</w:t>
      </w:r>
      <w:r w:rsidRPr="00F62056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 xml:space="preserve">the observer is </w:t>
      </w:r>
      <w:r w:rsidRPr="00F62056">
        <w:rPr>
          <w:b/>
          <w:sz w:val="24"/>
          <w:szCs w:val="24"/>
        </w:rPr>
        <w:t xml:space="preserve">looking </w:t>
      </w:r>
      <w:r>
        <w:rPr>
          <w:b/>
          <w:sz w:val="24"/>
          <w:szCs w:val="24"/>
        </w:rPr>
        <w:t xml:space="preserve">at and looking </w:t>
      </w:r>
      <w:r w:rsidRPr="00F62056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Starting off</w:t>
            </w:r>
          </w:p>
          <w:p w:rsidR="00F475C8" w:rsidRPr="00F62056" w:rsidRDefault="00F475C8" w:rsidP="00617DC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Does the lesson start well and in an organised way?</w:t>
            </w:r>
          </w:p>
          <w:p w:rsidR="00F475C8" w:rsidRDefault="00F475C8" w:rsidP="00617DC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Does the teacher engage the pupils’ interest effectively?</w:t>
            </w:r>
          </w:p>
          <w:p w:rsidR="00F475C8" w:rsidRDefault="00F475C8" w:rsidP="00617DC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 the pupils settle down quickly?</w:t>
            </w:r>
          </w:p>
          <w:p w:rsidR="00F475C8" w:rsidRPr="00F62056" w:rsidRDefault="00F475C8" w:rsidP="00617DCB">
            <w:pPr>
              <w:ind w:left="720"/>
              <w:rPr>
                <w:rFonts w:cstheme="minorHAnsi"/>
              </w:rPr>
            </w:pP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Availability of materials and resources</w:t>
            </w:r>
          </w:p>
          <w:p w:rsidR="00F475C8" w:rsidRDefault="00F475C8" w:rsidP="00617DCB">
            <w:pPr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teaching materials to hand?</w:t>
            </w:r>
          </w:p>
          <w:p w:rsidR="00F475C8" w:rsidRPr="00F62056" w:rsidRDefault="00F475C8" w:rsidP="00617DCB">
            <w:pPr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materials for pupils to use distributed efficiently and/or readily available for them to access?</w:t>
            </w:r>
          </w:p>
        </w:tc>
      </w:tr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Appropriateness</w:t>
            </w:r>
          </w:p>
          <w:p w:rsidR="00F475C8" w:rsidRPr="00F62056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Is the content of the lesson appropriate?</w:t>
            </w:r>
          </w:p>
          <w:p w:rsidR="00F475C8" w:rsidRPr="00F62056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activities pitched at the right level/too hard/too easy?</w:t>
            </w:r>
          </w:p>
          <w:p w:rsidR="00F475C8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classroom management strategies used appropriately and do they promote independent learning?</w:t>
            </w:r>
          </w:p>
          <w:p w:rsidR="00F475C8" w:rsidRPr="00F62056" w:rsidRDefault="00F475C8" w:rsidP="00617DCB">
            <w:pPr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Is the lesson </w:t>
            </w:r>
            <w:proofErr w:type="spellStart"/>
            <w:r>
              <w:rPr>
                <w:rFonts w:cstheme="minorHAnsi"/>
              </w:rPr>
              <w:t>well p</w:t>
            </w:r>
            <w:r w:rsidRPr="00F62056">
              <w:rPr>
                <w:rFonts w:cstheme="minorHAnsi"/>
              </w:rPr>
              <w:t>aced</w:t>
            </w:r>
            <w:proofErr w:type="spellEnd"/>
            <w:r w:rsidRPr="00F62056">
              <w:rPr>
                <w:rFonts w:cstheme="minorHAnsi"/>
              </w:rPr>
              <w:t>?</w:t>
            </w:r>
          </w:p>
          <w:p w:rsidR="00F475C8" w:rsidRPr="00F62056" w:rsidRDefault="00F475C8" w:rsidP="00617DCB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Understanding</w:t>
            </w:r>
          </w:p>
          <w:p w:rsidR="00F475C8" w:rsidRDefault="00F475C8" w:rsidP="00617DCB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Does the teacher explain tasks clearly?</w:t>
            </w:r>
          </w:p>
          <w:p w:rsidR="00F475C8" w:rsidRPr="00F62056" w:rsidRDefault="00F475C8" w:rsidP="00617DCB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Are the pupils clear about what they are doing and why?</w:t>
            </w:r>
          </w:p>
        </w:tc>
      </w:tr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Monitoring</w:t>
            </w:r>
            <w:r w:rsidR="002008DE">
              <w:rPr>
                <w:rFonts w:cstheme="minorHAnsi"/>
                <w:b/>
              </w:rPr>
              <w:t xml:space="preserve"> and progress: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Does the teacher monitor the progress of individuals and groups within the class?</w:t>
            </w:r>
          </w:p>
          <w:p w:rsidR="00F475C8" w:rsidRPr="00F62056" w:rsidRDefault="00F475C8" w:rsidP="00617DC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62056">
              <w:rPr>
                <w:rFonts w:cstheme="minorHAnsi"/>
              </w:rPr>
              <w:t>Do all pupils and groups of pupils make appropriate progress during the lesson and is the teacher able to articulate this?</w:t>
            </w: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Behaviour management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 xml:space="preserve">Is the teacher following the school’s </w:t>
            </w:r>
            <w:r w:rsidR="002008DE" w:rsidRPr="00F62056">
              <w:rPr>
                <w:rFonts w:cstheme="minorHAnsi"/>
              </w:rPr>
              <w:t>agreed approach</w:t>
            </w:r>
            <w:r w:rsidRPr="00F62056">
              <w:rPr>
                <w:rFonts w:cstheme="minorHAnsi"/>
              </w:rPr>
              <w:t xml:space="preserve"> to rewards and sanctions?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Is the class generally orderly and on task?</w:t>
            </w:r>
          </w:p>
          <w:p w:rsidR="00F475C8" w:rsidRPr="00F62056" w:rsidRDefault="00F475C8" w:rsidP="00617DCB">
            <w:pPr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Choose one incident of appropriate behaviour (this could be a minor incident):</w:t>
            </w:r>
          </w:p>
          <w:p w:rsidR="00F475C8" w:rsidRPr="00F62056" w:rsidRDefault="00F475C8" w:rsidP="00617DCB">
            <w:pPr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What happened?</w:t>
            </w:r>
          </w:p>
          <w:p w:rsidR="00F475C8" w:rsidRDefault="00F475C8" w:rsidP="00617DCB">
            <w:pPr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What did the teacher do?</w:t>
            </w:r>
          </w:p>
          <w:p w:rsidR="00F475C8" w:rsidRPr="009E4F46" w:rsidRDefault="00F475C8" w:rsidP="00617DCB">
            <w:pPr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How did the pupil(s) respond?</w:t>
            </w:r>
          </w:p>
          <w:p w:rsidR="00F475C8" w:rsidRPr="00F62056" w:rsidRDefault="00F475C8" w:rsidP="00617DCB">
            <w:pPr>
              <w:ind w:left="720"/>
              <w:rPr>
                <w:rFonts w:cstheme="minorHAnsi"/>
                <w:b/>
              </w:rPr>
            </w:pPr>
          </w:p>
        </w:tc>
      </w:tr>
      <w:tr w:rsidR="00F475C8" w:rsidRPr="00F62056" w:rsidTr="00617DCB"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Finishing off</w:t>
            </w:r>
          </w:p>
          <w:p w:rsidR="00F475C8" w:rsidRDefault="00F475C8" w:rsidP="00617DCB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Is the lesson brought to an effective conclusion?</w:t>
            </w:r>
          </w:p>
          <w:p w:rsidR="00F475C8" w:rsidRPr="00F62056" w:rsidRDefault="00F475C8" w:rsidP="00617DCB">
            <w:pPr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Do the pupils have an opportunity to review and demonstrate what they have learned?</w:t>
            </w:r>
          </w:p>
          <w:p w:rsidR="00F475C8" w:rsidRDefault="00F475C8" w:rsidP="00617DCB">
            <w:pPr>
              <w:ind w:left="720"/>
              <w:rPr>
                <w:rFonts w:cstheme="minorHAnsi"/>
                <w:b/>
              </w:rPr>
            </w:pPr>
          </w:p>
          <w:p w:rsidR="00F475C8" w:rsidRDefault="00F475C8" w:rsidP="00617DCB">
            <w:pPr>
              <w:ind w:left="720"/>
              <w:rPr>
                <w:rFonts w:cstheme="minorHAnsi"/>
                <w:b/>
              </w:rPr>
            </w:pPr>
          </w:p>
          <w:p w:rsidR="00F475C8" w:rsidRPr="00F62056" w:rsidRDefault="00F475C8" w:rsidP="00617DCB">
            <w:pPr>
              <w:ind w:left="720"/>
              <w:rPr>
                <w:rFonts w:cstheme="minorHAnsi"/>
                <w:b/>
              </w:rPr>
            </w:pPr>
          </w:p>
        </w:tc>
        <w:tc>
          <w:tcPr>
            <w:tcW w:w="5341" w:type="dxa"/>
          </w:tcPr>
          <w:p w:rsidR="00F475C8" w:rsidRPr="00F62056" w:rsidRDefault="00F475C8" w:rsidP="00617DCB">
            <w:pPr>
              <w:rPr>
                <w:rFonts w:cstheme="minorHAnsi"/>
                <w:b/>
              </w:rPr>
            </w:pPr>
            <w:r w:rsidRPr="00F62056">
              <w:rPr>
                <w:rFonts w:cstheme="minorHAnsi"/>
                <w:b/>
              </w:rPr>
              <w:t>General comments</w:t>
            </w:r>
          </w:p>
          <w:p w:rsidR="00F475C8" w:rsidRDefault="00F475C8" w:rsidP="00617DCB">
            <w:pPr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What was effective about the lesson?</w:t>
            </w:r>
          </w:p>
          <w:p w:rsidR="00F475C8" w:rsidRPr="00F62056" w:rsidRDefault="00F475C8" w:rsidP="00617DCB">
            <w:pPr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F62056">
              <w:rPr>
                <w:rFonts w:cstheme="minorHAnsi"/>
              </w:rPr>
              <w:t>Which aspect would benefit from further thought and discussion?</w:t>
            </w:r>
          </w:p>
        </w:tc>
      </w:tr>
    </w:tbl>
    <w:p w:rsidR="00F475C8" w:rsidRDefault="00F475C8" w:rsidP="00114813">
      <w:pPr>
        <w:spacing w:line="240" w:lineRule="auto"/>
        <w:rPr>
          <w:sz w:val="24"/>
          <w:szCs w:val="24"/>
        </w:rPr>
      </w:pPr>
    </w:p>
    <w:p w:rsidR="00F475C8" w:rsidRPr="00F17799" w:rsidRDefault="00F475C8" w:rsidP="00114813">
      <w:pPr>
        <w:spacing w:line="240" w:lineRule="auto"/>
        <w:rPr>
          <w:sz w:val="24"/>
          <w:szCs w:val="24"/>
        </w:rPr>
      </w:pPr>
    </w:p>
    <w:sectPr w:rsidR="00F475C8" w:rsidRPr="00F17799" w:rsidSect="00215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03" w:rsidRDefault="001F6503" w:rsidP="00215307">
      <w:pPr>
        <w:spacing w:after="0" w:line="240" w:lineRule="auto"/>
      </w:pPr>
      <w:r>
        <w:separator/>
      </w:r>
    </w:p>
  </w:endnote>
  <w:endnote w:type="continuationSeparator" w:id="0">
    <w:p w:rsidR="001F6503" w:rsidRDefault="001F6503" w:rsidP="002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8" w:rsidRDefault="00870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8" w:rsidRDefault="00870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8" w:rsidRDefault="00870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03" w:rsidRDefault="001F6503" w:rsidP="00215307">
      <w:pPr>
        <w:spacing w:after="0" w:line="240" w:lineRule="auto"/>
      </w:pPr>
      <w:r>
        <w:separator/>
      </w:r>
    </w:p>
  </w:footnote>
  <w:footnote w:type="continuationSeparator" w:id="0">
    <w:p w:rsidR="001F6503" w:rsidRDefault="001F6503" w:rsidP="0021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8" w:rsidRDefault="00870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8" w:rsidRDefault="008702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8" w:rsidRDefault="00870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51D"/>
    <w:multiLevelType w:val="hybridMultilevel"/>
    <w:tmpl w:val="9CAA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E4E"/>
    <w:multiLevelType w:val="hybridMultilevel"/>
    <w:tmpl w:val="49E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973"/>
    <w:multiLevelType w:val="hybridMultilevel"/>
    <w:tmpl w:val="CE4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41A13"/>
    <w:multiLevelType w:val="hybridMultilevel"/>
    <w:tmpl w:val="9168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807A8"/>
    <w:multiLevelType w:val="hybridMultilevel"/>
    <w:tmpl w:val="B12A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0389"/>
    <w:multiLevelType w:val="hybridMultilevel"/>
    <w:tmpl w:val="403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37F4"/>
    <w:multiLevelType w:val="hybridMultilevel"/>
    <w:tmpl w:val="A7B6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0CA3"/>
    <w:multiLevelType w:val="hybridMultilevel"/>
    <w:tmpl w:val="FFCE31C2"/>
    <w:lvl w:ilvl="0" w:tplc="2E1EB84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70F86"/>
    <w:multiLevelType w:val="hybridMultilevel"/>
    <w:tmpl w:val="593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71681"/>
    <w:multiLevelType w:val="hybridMultilevel"/>
    <w:tmpl w:val="D46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7"/>
    <w:rsid w:val="00071386"/>
    <w:rsid w:val="000B18F4"/>
    <w:rsid w:val="00114813"/>
    <w:rsid w:val="001F6503"/>
    <w:rsid w:val="002008DE"/>
    <w:rsid w:val="00215307"/>
    <w:rsid w:val="00231193"/>
    <w:rsid w:val="00275894"/>
    <w:rsid w:val="002E3175"/>
    <w:rsid w:val="00325B8D"/>
    <w:rsid w:val="003811FB"/>
    <w:rsid w:val="003A43B8"/>
    <w:rsid w:val="003B62C3"/>
    <w:rsid w:val="003D502D"/>
    <w:rsid w:val="0052111D"/>
    <w:rsid w:val="0054748B"/>
    <w:rsid w:val="005D5A20"/>
    <w:rsid w:val="00773756"/>
    <w:rsid w:val="008702A8"/>
    <w:rsid w:val="009E4F46"/>
    <w:rsid w:val="00A570DB"/>
    <w:rsid w:val="00A57690"/>
    <w:rsid w:val="00AD736A"/>
    <w:rsid w:val="00BC709B"/>
    <w:rsid w:val="00C76D1E"/>
    <w:rsid w:val="00CC24AA"/>
    <w:rsid w:val="00EB685D"/>
    <w:rsid w:val="00F17799"/>
    <w:rsid w:val="00F475C8"/>
    <w:rsid w:val="00F62056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07"/>
  </w:style>
  <w:style w:type="paragraph" w:styleId="Footer">
    <w:name w:val="footer"/>
    <w:basedOn w:val="Normal"/>
    <w:link w:val="Foot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07"/>
  </w:style>
  <w:style w:type="paragraph" w:styleId="BalloonText">
    <w:name w:val="Balloon Text"/>
    <w:basedOn w:val="Normal"/>
    <w:link w:val="BalloonTextChar"/>
    <w:uiPriority w:val="99"/>
    <w:semiHidden/>
    <w:unhideWhenUsed/>
    <w:rsid w:val="0021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2017-10-18T14:57:00Z</dcterms:created>
  <dcterms:modified xsi:type="dcterms:W3CDTF">2017-10-18T14:57:00Z</dcterms:modified>
</cp:coreProperties>
</file>