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38" w:rsidRDefault="0019686D">
      <w:bookmarkStart w:id="0" w:name="_GoBack"/>
      <w:bookmarkEnd w:id="0"/>
      <w:r>
        <w:rPr>
          <w:noProof/>
          <w:lang w:eastAsia="en-GB"/>
        </w:rPr>
        <w:drawing>
          <wp:anchor distT="0" distB="0" distL="114300" distR="114300" simplePos="0" relativeHeight="251661312" behindDoc="1" locked="0" layoutInCell="1" allowOverlap="1" wp14:anchorId="3A55C10A" wp14:editId="06DB5CB3">
            <wp:simplePos x="0" y="0"/>
            <wp:positionH relativeFrom="column">
              <wp:posOffset>2219325</wp:posOffset>
            </wp:positionH>
            <wp:positionV relativeFrom="paragraph">
              <wp:posOffset>-1619250</wp:posOffset>
            </wp:positionV>
            <wp:extent cx="4057650" cy="3042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4057650" cy="3042920"/>
                    </a:xfrm>
                    <a:prstGeom prst="rect">
                      <a:avLst/>
                    </a:prstGeom>
                    <a:ln>
                      <a:noFill/>
                    </a:ln>
                  </pic:spPr>
                </pic:pic>
              </a:graphicData>
            </a:graphic>
            <wp14:sizeRelH relativeFrom="page">
              <wp14:pctWidth>0</wp14:pctWidth>
            </wp14:sizeRelH>
            <wp14:sizeRelV relativeFrom="page">
              <wp14:pctHeight>0</wp14:pctHeight>
            </wp14:sizeRelV>
          </wp:anchor>
        </w:drawing>
      </w:r>
      <w:r w:rsidR="00991E89">
        <w:rPr>
          <w:noProof/>
          <w:lang w:eastAsia="en-GB"/>
        </w:rPr>
        <w:drawing>
          <wp:anchor distT="0" distB="0" distL="114300" distR="114300" simplePos="0" relativeHeight="251659264" behindDoc="0" locked="0" layoutInCell="1" allowOverlap="1" wp14:anchorId="0DECEF90" wp14:editId="55AF1F6F">
            <wp:simplePos x="0" y="0"/>
            <wp:positionH relativeFrom="column">
              <wp:posOffset>590550</wp:posOffset>
            </wp:positionH>
            <wp:positionV relativeFrom="paragraph">
              <wp:posOffset>-456172</wp:posOffset>
            </wp:positionV>
            <wp:extent cx="2559685" cy="883920"/>
            <wp:effectExtent l="0" t="0" r="0" b="0"/>
            <wp:wrapNone/>
            <wp:docPr id="150" name="Picture 150"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C:\Users\ann\Downloads\PLN logo CMYK (1).jpg"/>
                    <pic:cNvPicPr>
                      <a:picLocks noChangeAspect="1"/>
                    </pic:cNvPicPr>
                  </pic:nvPicPr>
                  <pic:blipFill rotWithShape="1">
                    <a:blip r:embed="rId8" cstate="print">
                      <a:extLst>
                        <a:ext uri="{28A0092B-C50C-407E-A947-70E740481C1C}">
                          <a14:useLocalDpi xmlns:a14="http://schemas.microsoft.com/office/drawing/2010/main" val="0"/>
                        </a:ext>
                      </a:extLst>
                    </a:blip>
                    <a:srcRect l="-2812" t="-13441" r="-3731" b="-15591"/>
                    <a:stretch/>
                  </pic:blipFill>
                  <pic:spPr bwMode="auto">
                    <a:xfrm>
                      <a:off x="0" y="0"/>
                      <a:ext cx="2559685" cy="883920"/>
                    </a:xfrm>
                    <a:prstGeom prst="rect">
                      <a:avLst/>
                    </a:prstGeom>
                    <a:noFill/>
                    <a:ln>
                      <a:noFill/>
                    </a:ln>
                    <a:extLst>
                      <a:ext uri="{53640926-AAD7-44D8-BBD7-CCE9431645EC}">
                        <a14:shadowObscured xmlns:a14="http://schemas.microsoft.com/office/drawing/2010/main"/>
                      </a:ext>
                    </a:extLst>
                  </pic:spPr>
                </pic:pic>
              </a:graphicData>
            </a:graphic>
          </wp:anchor>
        </w:drawing>
      </w:r>
    </w:p>
    <w:p w:rsidR="00E35F85" w:rsidRDefault="00E35F85"/>
    <w:p w:rsidR="00E35F85" w:rsidRPr="00A40AD5" w:rsidRDefault="00E35F85" w:rsidP="00E35F85">
      <w:pPr>
        <w:autoSpaceDE w:val="0"/>
        <w:autoSpaceDN w:val="0"/>
        <w:adjustRightInd w:val="0"/>
        <w:spacing w:after="0" w:line="240" w:lineRule="auto"/>
        <w:jc w:val="center"/>
        <w:rPr>
          <w:rFonts w:cs="Tahoma"/>
          <w:color w:val="000000"/>
          <w:sz w:val="36"/>
          <w:szCs w:val="36"/>
        </w:rPr>
      </w:pPr>
      <w:r w:rsidRPr="00A40AD5">
        <w:rPr>
          <w:rFonts w:cs="Tahoma"/>
          <w:b/>
          <w:bCs/>
          <w:color w:val="00B050"/>
          <w:sz w:val="36"/>
          <w:szCs w:val="36"/>
        </w:rPr>
        <w:t>Preparation for Your Professional review meeting</w:t>
      </w:r>
    </w:p>
    <w:p w:rsidR="00E35F85" w:rsidRDefault="00E35F85" w:rsidP="00E35F85">
      <w:pPr>
        <w:autoSpaceDE w:val="0"/>
        <w:autoSpaceDN w:val="0"/>
        <w:adjustRightInd w:val="0"/>
        <w:spacing w:after="0" w:line="240" w:lineRule="auto"/>
        <w:rPr>
          <w:rFonts w:cs="Tahoma"/>
          <w:b/>
          <w:bCs/>
          <w:color w:val="000000"/>
          <w:sz w:val="24"/>
          <w:szCs w:val="24"/>
        </w:rPr>
      </w:pPr>
    </w:p>
    <w:p w:rsidR="00E35F85" w:rsidRPr="00A40AD5" w:rsidRDefault="00E35F85" w:rsidP="00E35F85">
      <w:pPr>
        <w:autoSpaceDE w:val="0"/>
        <w:autoSpaceDN w:val="0"/>
        <w:adjustRightInd w:val="0"/>
        <w:spacing w:after="0" w:line="240" w:lineRule="auto"/>
        <w:rPr>
          <w:rFonts w:cs="Tahoma"/>
          <w:color w:val="000000"/>
          <w:sz w:val="24"/>
          <w:szCs w:val="24"/>
        </w:rPr>
      </w:pPr>
      <w:r w:rsidRPr="00A40AD5">
        <w:rPr>
          <w:rFonts w:cs="Tahoma"/>
          <w:b/>
          <w:bCs/>
          <w:color w:val="000000"/>
          <w:sz w:val="24"/>
          <w:szCs w:val="24"/>
        </w:rPr>
        <w:t xml:space="preserve">Questions for you to think about </w:t>
      </w:r>
    </w:p>
    <w:p w:rsidR="00E35F85" w:rsidRDefault="00E35F85" w:rsidP="00E35F85">
      <w:pPr>
        <w:autoSpaceDE w:val="0"/>
        <w:autoSpaceDN w:val="0"/>
        <w:adjustRightInd w:val="0"/>
        <w:spacing w:after="0" w:line="240" w:lineRule="auto"/>
        <w:rPr>
          <w:rFonts w:cs="Tahoma"/>
          <w:color w:val="000000"/>
          <w:sz w:val="24"/>
          <w:szCs w:val="24"/>
        </w:rPr>
      </w:pPr>
      <w:r w:rsidRPr="00A40AD5">
        <w:rPr>
          <w:rFonts w:cs="Tahoma"/>
          <w:color w:val="000000"/>
          <w:sz w:val="24"/>
          <w:szCs w:val="24"/>
        </w:rPr>
        <w:t>1. Think about the progress you have made towards achieving your objectives over the past six-eight weeks. How do you know you have progressed? Why have you been able to make this progress?</w:t>
      </w: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Pr="00A40AD5" w:rsidRDefault="00E35F85" w:rsidP="00E35F85">
      <w:pPr>
        <w:autoSpaceDE w:val="0"/>
        <w:autoSpaceDN w:val="0"/>
        <w:adjustRightInd w:val="0"/>
        <w:spacing w:after="0" w:line="240" w:lineRule="auto"/>
        <w:rPr>
          <w:rFonts w:cs="Tahoma"/>
          <w:color w:val="000000"/>
          <w:sz w:val="24"/>
          <w:szCs w:val="24"/>
        </w:rPr>
      </w:pPr>
      <w:r w:rsidRPr="00A40AD5">
        <w:rPr>
          <w:rFonts w:cs="Tahoma"/>
          <w:color w:val="000000"/>
          <w:sz w:val="24"/>
          <w:szCs w:val="24"/>
        </w:rPr>
        <w:t xml:space="preserve"> </w:t>
      </w:r>
    </w:p>
    <w:p w:rsidR="00E35F85" w:rsidRDefault="00E35F85" w:rsidP="00E35F85">
      <w:pPr>
        <w:autoSpaceDE w:val="0"/>
        <w:autoSpaceDN w:val="0"/>
        <w:adjustRightInd w:val="0"/>
        <w:spacing w:after="0" w:line="240" w:lineRule="auto"/>
        <w:rPr>
          <w:rFonts w:cs="Tahoma"/>
          <w:color w:val="000000"/>
          <w:sz w:val="24"/>
          <w:szCs w:val="24"/>
        </w:rPr>
      </w:pPr>
      <w:r w:rsidRPr="00A40AD5">
        <w:rPr>
          <w:rFonts w:cs="Tahoma"/>
          <w:color w:val="000000"/>
          <w:sz w:val="24"/>
          <w:szCs w:val="24"/>
        </w:rPr>
        <w:t>2. Which of your professional development opportunities have had the most impact on you and your teaching? Why were they so helpful? Have any of your support activities been less helpful? Why do you think that was?</w:t>
      </w: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Pr="00A40AD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r w:rsidRPr="00A40AD5">
        <w:rPr>
          <w:rFonts w:cs="Tahoma"/>
          <w:color w:val="000000"/>
          <w:sz w:val="24"/>
          <w:szCs w:val="24"/>
        </w:rPr>
        <w:t>3. Are there any objectives, or aspects of objectives, where you have made less progress than you expected? How do you know? Why do you feel this has happened?</w:t>
      </w: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Pr="00A40AD5" w:rsidRDefault="00E35F85" w:rsidP="00E35F85">
      <w:pPr>
        <w:autoSpaceDE w:val="0"/>
        <w:autoSpaceDN w:val="0"/>
        <w:adjustRightInd w:val="0"/>
        <w:spacing w:after="0" w:line="240" w:lineRule="auto"/>
        <w:rPr>
          <w:rFonts w:cs="Tahoma"/>
          <w:color w:val="000000"/>
          <w:sz w:val="24"/>
          <w:szCs w:val="24"/>
        </w:rPr>
      </w:pPr>
      <w:r w:rsidRPr="00A40AD5">
        <w:rPr>
          <w:rFonts w:cs="Tahoma"/>
          <w:color w:val="000000"/>
          <w:sz w:val="24"/>
          <w:szCs w:val="24"/>
        </w:rPr>
        <w:t xml:space="preserve"> </w:t>
      </w:r>
    </w:p>
    <w:p w:rsidR="00E35F85" w:rsidRDefault="00E35F85" w:rsidP="00E35F85">
      <w:pPr>
        <w:autoSpaceDE w:val="0"/>
        <w:autoSpaceDN w:val="0"/>
        <w:adjustRightInd w:val="0"/>
        <w:spacing w:after="0" w:line="240" w:lineRule="auto"/>
        <w:rPr>
          <w:rFonts w:cs="Tahoma"/>
          <w:color w:val="000000"/>
          <w:sz w:val="24"/>
          <w:szCs w:val="24"/>
        </w:rPr>
      </w:pPr>
      <w:r w:rsidRPr="00A40AD5">
        <w:rPr>
          <w:rFonts w:cs="Tahoma"/>
          <w:color w:val="000000"/>
          <w:sz w:val="24"/>
          <w:szCs w:val="24"/>
        </w:rPr>
        <w:t>4. What further support would you find valuable? What more do you need to build on your achievements and to do to improve your progress towards your objectives?</w:t>
      </w: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Default="00E35F85" w:rsidP="00E35F85">
      <w:pPr>
        <w:autoSpaceDE w:val="0"/>
        <w:autoSpaceDN w:val="0"/>
        <w:adjustRightInd w:val="0"/>
        <w:spacing w:after="0" w:line="240" w:lineRule="auto"/>
        <w:rPr>
          <w:rFonts w:cs="Tahoma"/>
          <w:color w:val="000000"/>
          <w:sz w:val="24"/>
          <w:szCs w:val="24"/>
        </w:rPr>
      </w:pPr>
    </w:p>
    <w:p w:rsidR="00E35F85" w:rsidRPr="00A40AD5" w:rsidRDefault="00E35F85" w:rsidP="00E35F85">
      <w:pPr>
        <w:autoSpaceDE w:val="0"/>
        <w:autoSpaceDN w:val="0"/>
        <w:adjustRightInd w:val="0"/>
        <w:spacing w:after="0" w:line="240" w:lineRule="auto"/>
        <w:rPr>
          <w:rFonts w:cs="Tahoma"/>
          <w:color w:val="000000"/>
          <w:sz w:val="24"/>
          <w:szCs w:val="24"/>
        </w:rPr>
      </w:pPr>
      <w:r w:rsidRPr="00A40AD5">
        <w:rPr>
          <w:rFonts w:cs="Tahoma"/>
          <w:color w:val="000000"/>
          <w:sz w:val="24"/>
          <w:szCs w:val="24"/>
        </w:rPr>
        <w:t xml:space="preserve"> </w:t>
      </w:r>
    </w:p>
    <w:p w:rsidR="00E35F85" w:rsidRPr="00A40AD5" w:rsidRDefault="00E35F85" w:rsidP="00E35F85">
      <w:pPr>
        <w:autoSpaceDE w:val="0"/>
        <w:autoSpaceDN w:val="0"/>
        <w:adjustRightInd w:val="0"/>
        <w:spacing w:after="0" w:line="240" w:lineRule="auto"/>
        <w:rPr>
          <w:rFonts w:cs="Tahoma"/>
          <w:color w:val="000000"/>
          <w:sz w:val="24"/>
          <w:szCs w:val="24"/>
        </w:rPr>
      </w:pPr>
      <w:r w:rsidRPr="00A40AD5">
        <w:rPr>
          <w:rFonts w:cs="Tahoma"/>
          <w:color w:val="000000"/>
          <w:sz w:val="24"/>
          <w:szCs w:val="24"/>
        </w:rPr>
        <w:t xml:space="preserve">5. What new objectives, should be set for the next stage of your induction period? These might, for example, relate to: </w:t>
      </w:r>
    </w:p>
    <w:p w:rsidR="00E35F85" w:rsidRPr="00A40AD5" w:rsidRDefault="00E35F85" w:rsidP="00E35F85">
      <w:pPr>
        <w:pStyle w:val="ListParagraph"/>
        <w:numPr>
          <w:ilvl w:val="0"/>
          <w:numId w:val="1"/>
        </w:numPr>
        <w:autoSpaceDE w:val="0"/>
        <w:autoSpaceDN w:val="0"/>
        <w:adjustRightInd w:val="0"/>
        <w:spacing w:after="259" w:line="240" w:lineRule="auto"/>
        <w:rPr>
          <w:rFonts w:cs="Tahoma"/>
          <w:color w:val="000000"/>
          <w:sz w:val="24"/>
          <w:szCs w:val="24"/>
        </w:rPr>
      </w:pPr>
      <w:r w:rsidRPr="00A40AD5">
        <w:rPr>
          <w:rFonts w:cs="Tahoma"/>
          <w:color w:val="000000"/>
          <w:sz w:val="24"/>
          <w:szCs w:val="24"/>
        </w:rPr>
        <w:t xml:space="preserve">priorities you identified earlier but have not yet been addressed; </w:t>
      </w:r>
    </w:p>
    <w:p w:rsidR="00E35F85" w:rsidRPr="00A40AD5" w:rsidRDefault="00E35F85" w:rsidP="00E35F85">
      <w:pPr>
        <w:pStyle w:val="ListParagraph"/>
        <w:numPr>
          <w:ilvl w:val="0"/>
          <w:numId w:val="1"/>
        </w:numPr>
        <w:autoSpaceDE w:val="0"/>
        <w:autoSpaceDN w:val="0"/>
        <w:adjustRightInd w:val="0"/>
        <w:spacing w:after="259" w:line="240" w:lineRule="auto"/>
        <w:rPr>
          <w:rFonts w:cs="Tahoma"/>
          <w:color w:val="000000"/>
          <w:sz w:val="24"/>
          <w:szCs w:val="24"/>
        </w:rPr>
      </w:pPr>
      <w:r w:rsidRPr="00A40AD5">
        <w:rPr>
          <w:rFonts w:cs="Tahoma"/>
          <w:color w:val="000000"/>
          <w:sz w:val="24"/>
          <w:szCs w:val="24"/>
        </w:rPr>
        <w:t xml:space="preserve">new or unexpected priorities; or </w:t>
      </w:r>
    </w:p>
    <w:p w:rsidR="00E35F85" w:rsidRDefault="00E35F85" w:rsidP="00E35F85">
      <w:pPr>
        <w:pStyle w:val="ListParagraph"/>
        <w:numPr>
          <w:ilvl w:val="0"/>
          <w:numId w:val="1"/>
        </w:numPr>
        <w:autoSpaceDE w:val="0"/>
        <w:autoSpaceDN w:val="0"/>
        <w:adjustRightInd w:val="0"/>
        <w:spacing w:after="0" w:line="240" w:lineRule="auto"/>
        <w:rPr>
          <w:rFonts w:cs="Tahoma"/>
          <w:color w:val="000000"/>
          <w:sz w:val="24"/>
          <w:szCs w:val="24"/>
        </w:rPr>
      </w:pPr>
      <w:proofErr w:type="gramStart"/>
      <w:r w:rsidRPr="00A40AD5">
        <w:rPr>
          <w:rFonts w:cs="Tahoma"/>
          <w:color w:val="000000"/>
          <w:sz w:val="24"/>
          <w:szCs w:val="24"/>
        </w:rPr>
        <w:t>objectives</w:t>
      </w:r>
      <w:proofErr w:type="gramEnd"/>
      <w:r w:rsidRPr="00A40AD5">
        <w:rPr>
          <w:rFonts w:cs="Tahoma"/>
          <w:color w:val="000000"/>
          <w:sz w:val="24"/>
          <w:szCs w:val="24"/>
        </w:rPr>
        <w:t xml:space="preserve"> which have been adapted and carried over from an earlier action plan. </w:t>
      </w:r>
    </w:p>
    <w:p w:rsidR="00E35F85" w:rsidRDefault="00E35F85" w:rsidP="00E35F85">
      <w:pPr>
        <w:pStyle w:val="ListParagraph"/>
        <w:autoSpaceDE w:val="0"/>
        <w:autoSpaceDN w:val="0"/>
        <w:adjustRightInd w:val="0"/>
        <w:spacing w:after="0" w:line="240" w:lineRule="auto"/>
        <w:rPr>
          <w:rFonts w:cs="Tahoma"/>
          <w:color w:val="000000"/>
          <w:sz w:val="24"/>
          <w:szCs w:val="24"/>
        </w:rPr>
      </w:pPr>
    </w:p>
    <w:p w:rsidR="00E35F85" w:rsidRPr="00621201" w:rsidRDefault="00E35F85" w:rsidP="00E35F85">
      <w:pPr>
        <w:pStyle w:val="ListParagraph"/>
        <w:numPr>
          <w:ilvl w:val="0"/>
          <w:numId w:val="1"/>
        </w:numPr>
        <w:autoSpaceDE w:val="0"/>
        <w:autoSpaceDN w:val="0"/>
        <w:adjustRightInd w:val="0"/>
        <w:spacing w:after="0" w:line="240" w:lineRule="auto"/>
        <w:rPr>
          <w:rFonts w:cs="Tahoma"/>
          <w:color w:val="000000"/>
          <w:sz w:val="24"/>
          <w:szCs w:val="24"/>
        </w:rPr>
      </w:pPr>
      <w:r w:rsidRPr="00621201">
        <w:rPr>
          <w:rFonts w:cs="Tahoma"/>
          <w:color w:val="000000"/>
          <w:sz w:val="24"/>
          <w:szCs w:val="24"/>
        </w:rPr>
        <w:t>Why are these important for you now?</w:t>
      </w:r>
    </w:p>
    <w:p w:rsidR="00E35F85" w:rsidRDefault="00E35F85"/>
    <w:sectPr w:rsidR="00E35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C0229"/>
    <w:multiLevelType w:val="hybridMultilevel"/>
    <w:tmpl w:val="11CAB81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85"/>
    <w:rsid w:val="0019686D"/>
    <w:rsid w:val="0043029C"/>
    <w:rsid w:val="00991E89"/>
    <w:rsid w:val="00A35238"/>
    <w:rsid w:val="00E3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85"/>
    <w:pPr>
      <w:spacing w:after="200" w:line="276" w:lineRule="auto"/>
      <w:ind w:left="720"/>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85"/>
    <w:pPr>
      <w:spacing w:after="200" w:line="276" w:lineRule="auto"/>
      <w:ind w:left="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Honywood School</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annwilks</cp:lastModifiedBy>
  <cp:revision>4</cp:revision>
  <dcterms:created xsi:type="dcterms:W3CDTF">2021-05-06T10:17:00Z</dcterms:created>
  <dcterms:modified xsi:type="dcterms:W3CDTF">2021-05-06T11:42:00Z</dcterms:modified>
</cp:coreProperties>
</file>